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79AA1" w14:textId="77777777" w:rsidR="00B6619C" w:rsidRDefault="001F3139">
      <w:r>
        <w:rPr>
          <w:noProof/>
        </w:rPr>
        <w:drawing>
          <wp:anchor distT="0" distB="0" distL="114300" distR="114300" simplePos="0" relativeHeight="251658240" behindDoc="0" locked="0" layoutInCell="1" allowOverlap="1">
            <wp:simplePos x="0" y="0"/>
            <wp:positionH relativeFrom="column">
              <wp:posOffset>4364182</wp:posOffset>
            </wp:positionH>
            <wp:positionV relativeFrom="page">
              <wp:posOffset>145473</wp:posOffset>
            </wp:positionV>
            <wp:extent cx="2286000" cy="6762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ctangle.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676275"/>
                    </a:xfrm>
                    <a:prstGeom prst="rect">
                      <a:avLst/>
                    </a:prstGeom>
                  </pic:spPr>
                </pic:pic>
              </a:graphicData>
            </a:graphic>
          </wp:anchor>
        </w:drawing>
      </w:r>
      <w:r w:rsidR="00437B16">
        <w:br w:type="textWrapping" w:clear="all"/>
      </w:r>
    </w:p>
    <w:p w14:paraId="32F3E942" w14:textId="77777777" w:rsidR="0027386D" w:rsidRDefault="001F3139">
      <w:pPr>
        <w:rPr>
          <w:b/>
          <w:color w:val="31849B"/>
          <w:sz w:val="22"/>
          <w:szCs w:val="22"/>
        </w:rPr>
      </w:pPr>
      <w:r>
        <w:rPr>
          <w:b/>
          <w:color w:val="31849B"/>
          <w:sz w:val="22"/>
          <w:szCs w:val="22"/>
        </w:rPr>
        <w:t>Confidential Referral</w:t>
      </w:r>
    </w:p>
    <w:p w14:paraId="5248497D" w14:textId="77777777" w:rsidR="0027386D" w:rsidRDefault="0027386D">
      <w:pPr>
        <w:pBdr>
          <w:top w:val="none" w:sz="0" w:space="0" w:color="000000"/>
          <w:left w:val="none" w:sz="0" w:space="0" w:color="000000"/>
          <w:bottom w:val="none" w:sz="0" w:space="0" w:color="000000"/>
          <w:right w:val="none" w:sz="0" w:space="0" w:color="000000"/>
          <w:between w:val="none" w:sz="0" w:space="0" w:color="000000"/>
        </w:pBdr>
        <w:rPr>
          <w:b/>
          <w:color w:val="FF0000"/>
          <w:sz w:val="22"/>
          <w:szCs w:val="22"/>
        </w:rPr>
      </w:pPr>
      <w:bookmarkStart w:id="0" w:name="_heading=h.gjdgxs" w:colFirst="0" w:colLast="0"/>
      <w:bookmarkEnd w:id="0"/>
    </w:p>
    <w:p w14:paraId="3A38294F" w14:textId="77777777" w:rsidR="0027386D" w:rsidRDefault="001F3139">
      <w:pPr>
        <w:pBdr>
          <w:top w:val="none" w:sz="0" w:space="0" w:color="000000"/>
          <w:left w:val="none" w:sz="0" w:space="0" w:color="000000"/>
          <w:bottom w:val="none" w:sz="0" w:space="0" w:color="000000"/>
          <w:right w:val="none" w:sz="0" w:space="0" w:color="000000"/>
          <w:between w:val="none" w:sz="0" w:space="0" w:color="000000"/>
        </w:pBdr>
        <w:rPr>
          <w:b/>
          <w:color w:val="FF0000"/>
          <w:sz w:val="22"/>
          <w:szCs w:val="22"/>
        </w:rPr>
      </w:pPr>
      <w:bookmarkStart w:id="1" w:name="_heading=h.6aguv3mkhjov" w:colFirst="0" w:colLast="0"/>
      <w:bookmarkEnd w:id="1"/>
      <w:r>
        <w:rPr>
          <w:b/>
          <w:color w:val="FF0000"/>
          <w:sz w:val="22"/>
          <w:szCs w:val="22"/>
        </w:rPr>
        <w:t>Please read ‘REFERRER INFO’ on our website here before completing form:</w:t>
      </w:r>
    </w:p>
    <w:p w14:paraId="1795A0EE" w14:textId="77777777" w:rsidR="0027386D" w:rsidRDefault="001F3139">
      <w:pPr>
        <w:pBdr>
          <w:top w:val="none" w:sz="0" w:space="0" w:color="000000"/>
          <w:left w:val="none" w:sz="0" w:space="0" w:color="000000"/>
          <w:bottom w:val="none" w:sz="0" w:space="0" w:color="000000"/>
          <w:right w:val="none" w:sz="0" w:space="0" w:color="000000"/>
          <w:between w:val="none" w:sz="0" w:space="0" w:color="000000"/>
        </w:pBdr>
        <w:rPr>
          <w:b/>
          <w:color w:val="FF0000"/>
          <w:sz w:val="22"/>
          <w:szCs w:val="22"/>
        </w:rPr>
      </w:pPr>
      <w:bookmarkStart w:id="2" w:name="_heading=h.t5crrmdg6wve" w:colFirst="0" w:colLast="0"/>
      <w:bookmarkEnd w:id="2"/>
      <w:r>
        <w:t xml:space="preserve">https://www.fullcirclehorsemanship.co.uk/method </w:t>
      </w:r>
    </w:p>
    <w:p w14:paraId="624B8D25" w14:textId="77777777" w:rsidR="0027386D" w:rsidRDefault="001F3139">
      <w:pPr>
        <w:pBdr>
          <w:top w:val="none" w:sz="0" w:space="0" w:color="000000"/>
          <w:left w:val="none" w:sz="0" w:space="0" w:color="000000"/>
          <w:bottom w:val="none" w:sz="0" w:space="0" w:color="000000"/>
          <w:right w:val="none" w:sz="0" w:space="0" w:color="000000"/>
          <w:between w:val="none" w:sz="0" w:space="0" w:color="000000"/>
        </w:pBdr>
        <w:rPr>
          <w:color w:val="000000"/>
          <w:sz w:val="22"/>
          <w:szCs w:val="22"/>
        </w:rPr>
      </w:pPr>
      <w:bookmarkStart w:id="3" w:name="_heading=h.1b4goj4ex0e6" w:colFirst="0" w:colLast="0"/>
      <w:bookmarkEnd w:id="3"/>
      <w:r>
        <w:rPr>
          <w:color w:val="000000"/>
          <w:sz w:val="22"/>
          <w:szCs w:val="22"/>
        </w:rPr>
        <w:t xml:space="preserve">We ask that referrers complete this referral form from their own observations rather than the </w:t>
      </w:r>
      <w:r>
        <w:rPr>
          <w:color w:val="000000"/>
          <w:sz w:val="22"/>
          <w:szCs w:val="22"/>
        </w:rPr>
        <w:t>participant’s perspective. We will be asking for similar follow up information on all participants</w:t>
      </w:r>
      <w:r>
        <w:rPr>
          <w:sz w:val="22"/>
          <w:szCs w:val="22"/>
        </w:rPr>
        <w:t>,</w:t>
      </w:r>
      <w:r>
        <w:rPr>
          <w:color w:val="000000"/>
          <w:sz w:val="22"/>
          <w:szCs w:val="22"/>
        </w:rPr>
        <w:t xml:space="preserve"> </w:t>
      </w:r>
      <w:r>
        <w:rPr>
          <w:sz w:val="22"/>
          <w:szCs w:val="22"/>
        </w:rPr>
        <w:t>8 weeks</w:t>
      </w:r>
      <w:r>
        <w:rPr>
          <w:color w:val="000000"/>
          <w:sz w:val="22"/>
          <w:szCs w:val="22"/>
        </w:rPr>
        <w:t xml:space="preserve"> post course. </w:t>
      </w:r>
    </w:p>
    <w:p w14:paraId="0772B79C" w14:textId="77777777" w:rsidR="0027386D" w:rsidRDefault="001F3139">
      <w:pPr>
        <w:pBdr>
          <w:top w:val="none" w:sz="0" w:space="0" w:color="000000"/>
          <w:left w:val="none" w:sz="0" w:space="0" w:color="000000"/>
          <w:bottom w:val="none" w:sz="0" w:space="0" w:color="000000"/>
          <w:right w:val="none" w:sz="0" w:space="0" w:color="000000"/>
          <w:between w:val="none" w:sz="0" w:space="0" w:color="000000"/>
        </w:pBdr>
        <w:rPr>
          <w:b/>
          <w:sz w:val="22"/>
          <w:szCs w:val="22"/>
        </w:rPr>
      </w:pPr>
      <w:r>
        <w:rPr>
          <w:b/>
          <w:color w:val="000000"/>
          <w:sz w:val="22"/>
          <w:szCs w:val="22"/>
        </w:rPr>
        <w:t>All</w:t>
      </w:r>
      <w:r>
        <w:rPr>
          <w:b/>
          <w:sz w:val="22"/>
          <w:szCs w:val="22"/>
        </w:rPr>
        <w:t xml:space="preserve"> boxes need to be completed. </w:t>
      </w:r>
    </w:p>
    <w:p w14:paraId="56FA961D" w14:textId="77777777" w:rsidR="0027386D" w:rsidRDefault="0027386D">
      <w:pPr>
        <w:pBdr>
          <w:top w:val="none" w:sz="0" w:space="0" w:color="000000"/>
          <w:left w:val="none" w:sz="0" w:space="0" w:color="000000"/>
          <w:bottom w:val="none" w:sz="0" w:space="0" w:color="000000"/>
          <w:right w:val="none" w:sz="0" w:space="0" w:color="000000"/>
          <w:between w:val="none" w:sz="0" w:space="0" w:color="000000"/>
        </w:pBdr>
        <w:rPr>
          <w:sz w:val="22"/>
          <w:szCs w:val="22"/>
        </w:rPr>
      </w:pPr>
    </w:p>
    <w:tbl>
      <w:tblPr>
        <w:tblStyle w:val="a3"/>
        <w:tblW w:w="9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2520"/>
        <w:gridCol w:w="1884"/>
        <w:gridCol w:w="2794"/>
      </w:tblGrid>
      <w:tr w:rsidR="0027386D" w14:paraId="236CB17C" w14:textId="77777777">
        <w:trPr>
          <w:trHeight w:val="340"/>
        </w:trPr>
        <w:tc>
          <w:tcPr>
            <w:tcW w:w="2130" w:type="dxa"/>
          </w:tcPr>
          <w:p w14:paraId="665DCA72" w14:textId="77777777" w:rsidR="0027386D" w:rsidRDefault="001F3139">
            <w:pPr>
              <w:rPr>
                <w:color w:val="000000"/>
                <w:sz w:val="22"/>
                <w:szCs w:val="22"/>
              </w:rPr>
            </w:pPr>
            <w:r>
              <w:rPr>
                <w:color w:val="000000"/>
                <w:sz w:val="22"/>
                <w:szCs w:val="22"/>
              </w:rPr>
              <w:t>Name</w:t>
            </w:r>
          </w:p>
        </w:tc>
        <w:tc>
          <w:tcPr>
            <w:tcW w:w="2520" w:type="dxa"/>
          </w:tcPr>
          <w:p w14:paraId="372C778B" w14:textId="77777777" w:rsidR="0027386D" w:rsidRDefault="0027386D">
            <w:pPr>
              <w:rPr>
                <w:color w:val="000000"/>
                <w:sz w:val="22"/>
                <w:szCs w:val="22"/>
              </w:rPr>
            </w:pPr>
          </w:p>
        </w:tc>
        <w:tc>
          <w:tcPr>
            <w:tcW w:w="1884" w:type="dxa"/>
          </w:tcPr>
          <w:p w14:paraId="3FF2DA33" w14:textId="77777777" w:rsidR="0027386D" w:rsidRDefault="001F3139">
            <w:pPr>
              <w:rPr>
                <w:color w:val="000000"/>
                <w:sz w:val="22"/>
                <w:szCs w:val="22"/>
              </w:rPr>
            </w:pPr>
            <w:r>
              <w:rPr>
                <w:color w:val="000000"/>
                <w:sz w:val="22"/>
                <w:szCs w:val="22"/>
              </w:rPr>
              <w:t>Date</w:t>
            </w:r>
          </w:p>
        </w:tc>
        <w:tc>
          <w:tcPr>
            <w:tcW w:w="2794" w:type="dxa"/>
          </w:tcPr>
          <w:p w14:paraId="62A9B409" w14:textId="77777777" w:rsidR="0027386D" w:rsidRDefault="0027386D">
            <w:pPr>
              <w:rPr>
                <w:color w:val="000000"/>
                <w:sz w:val="22"/>
                <w:szCs w:val="22"/>
              </w:rPr>
            </w:pPr>
          </w:p>
        </w:tc>
      </w:tr>
      <w:tr w:rsidR="0027386D" w14:paraId="458068FE" w14:textId="77777777">
        <w:trPr>
          <w:trHeight w:val="340"/>
        </w:trPr>
        <w:tc>
          <w:tcPr>
            <w:tcW w:w="2130" w:type="dxa"/>
          </w:tcPr>
          <w:p w14:paraId="1BE1B153" w14:textId="77777777" w:rsidR="0027386D" w:rsidRDefault="001F3139">
            <w:pPr>
              <w:rPr>
                <w:color w:val="000000"/>
                <w:sz w:val="22"/>
                <w:szCs w:val="22"/>
              </w:rPr>
            </w:pPr>
            <w:r>
              <w:rPr>
                <w:color w:val="000000"/>
                <w:sz w:val="22"/>
                <w:szCs w:val="22"/>
              </w:rPr>
              <w:t>Age/DOB</w:t>
            </w:r>
          </w:p>
        </w:tc>
        <w:tc>
          <w:tcPr>
            <w:tcW w:w="2520" w:type="dxa"/>
          </w:tcPr>
          <w:p w14:paraId="3C5C775F" w14:textId="77777777" w:rsidR="0027386D" w:rsidRDefault="0027386D">
            <w:pPr>
              <w:rPr>
                <w:color w:val="000000"/>
                <w:sz w:val="22"/>
                <w:szCs w:val="22"/>
              </w:rPr>
            </w:pPr>
          </w:p>
        </w:tc>
        <w:tc>
          <w:tcPr>
            <w:tcW w:w="1884" w:type="dxa"/>
          </w:tcPr>
          <w:p w14:paraId="425C5685" w14:textId="77777777" w:rsidR="0027386D" w:rsidRDefault="001F3139">
            <w:pPr>
              <w:rPr>
                <w:color w:val="000000"/>
                <w:sz w:val="22"/>
                <w:szCs w:val="22"/>
              </w:rPr>
            </w:pPr>
            <w:r>
              <w:rPr>
                <w:color w:val="000000"/>
                <w:sz w:val="22"/>
                <w:szCs w:val="22"/>
              </w:rPr>
              <w:t>Referred by</w:t>
            </w:r>
          </w:p>
        </w:tc>
        <w:tc>
          <w:tcPr>
            <w:tcW w:w="2794" w:type="dxa"/>
          </w:tcPr>
          <w:p w14:paraId="6B701271" w14:textId="77777777" w:rsidR="0027386D" w:rsidRDefault="0027386D">
            <w:pPr>
              <w:rPr>
                <w:color w:val="000000"/>
                <w:sz w:val="22"/>
                <w:szCs w:val="22"/>
              </w:rPr>
            </w:pPr>
          </w:p>
        </w:tc>
      </w:tr>
      <w:tr w:rsidR="0027386D" w14:paraId="2818EA39" w14:textId="77777777">
        <w:trPr>
          <w:trHeight w:val="340"/>
        </w:trPr>
        <w:tc>
          <w:tcPr>
            <w:tcW w:w="2130" w:type="dxa"/>
          </w:tcPr>
          <w:p w14:paraId="6A48C07F" w14:textId="77777777" w:rsidR="0027386D" w:rsidRDefault="001F3139">
            <w:pPr>
              <w:rPr>
                <w:color w:val="000000"/>
                <w:sz w:val="22"/>
                <w:szCs w:val="22"/>
              </w:rPr>
            </w:pPr>
            <w:r>
              <w:rPr>
                <w:color w:val="000000"/>
                <w:sz w:val="22"/>
                <w:szCs w:val="22"/>
              </w:rPr>
              <w:t>Gender</w:t>
            </w:r>
          </w:p>
        </w:tc>
        <w:tc>
          <w:tcPr>
            <w:tcW w:w="2520" w:type="dxa"/>
          </w:tcPr>
          <w:p w14:paraId="040DBB61" w14:textId="77777777" w:rsidR="0027386D" w:rsidRDefault="0027386D">
            <w:pPr>
              <w:rPr>
                <w:color w:val="000000"/>
                <w:sz w:val="22"/>
                <w:szCs w:val="22"/>
              </w:rPr>
            </w:pPr>
          </w:p>
        </w:tc>
        <w:tc>
          <w:tcPr>
            <w:tcW w:w="1884" w:type="dxa"/>
          </w:tcPr>
          <w:p w14:paraId="1DDA39A7" w14:textId="77777777" w:rsidR="0027386D" w:rsidRDefault="001F3139">
            <w:pPr>
              <w:rPr>
                <w:color w:val="000000"/>
                <w:sz w:val="22"/>
                <w:szCs w:val="22"/>
              </w:rPr>
            </w:pPr>
            <w:proofErr w:type="spellStart"/>
            <w:r>
              <w:rPr>
                <w:color w:val="000000"/>
                <w:sz w:val="22"/>
                <w:szCs w:val="22"/>
              </w:rPr>
              <w:t>Organisation</w:t>
            </w:r>
            <w:proofErr w:type="spellEnd"/>
          </w:p>
        </w:tc>
        <w:tc>
          <w:tcPr>
            <w:tcW w:w="2794" w:type="dxa"/>
          </w:tcPr>
          <w:p w14:paraId="57E28519" w14:textId="77777777" w:rsidR="0027386D" w:rsidRDefault="0027386D">
            <w:pPr>
              <w:rPr>
                <w:color w:val="000000"/>
                <w:sz w:val="22"/>
                <w:szCs w:val="22"/>
              </w:rPr>
            </w:pPr>
          </w:p>
        </w:tc>
      </w:tr>
      <w:tr w:rsidR="0027386D" w14:paraId="5436E01E" w14:textId="77777777">
        <w:trPr>
          <w:trHeight w:val="340"/>
        </w:trPr>
        <w:tc>
          <w:tcPr>
            <w:tcW w:w="2130" w:type="dxa"/>
          </w:tcPr>
          <w:p w14:paraId="5EDE53E3" w14:textId="77777777" w:rsidR="0027386D" w:rsidRDefault="001F3139">
            <w:pPr>
              <w:rPr>
                <w:color w:val="000000"/>
                <w:sz w:val="22"/>
                <w:szCs w:val="22"/>
              </w:rPr>
            </w:pPr>
            <w:r>
              <w:rPr>
                <w:color w:val="000000"/>
                <w:sz w:val="22"/>
                <w:szCs w:val="22"/>
              </w:rPr>
              <w:t>School/residential</w:t>
            </w:r>
          </w:p>
        </w:tc>
        <w:tc>
          <w:tcPr>
            <w:tcW w:w="2520" w:type="dxa"/>
          </w:tcPr>
          <w:p w14:paraId="12451ABD" w14:textId="77777777" w:rsidR="0027386D" w:rsidRDefault="0027386D">
            <w:pPr>
              <w:rPr>
                <w:color w:val="000000"/>
                <w:sz w:val="22"/>
                <w:szCs w:val="22"/>
              </w:rPr>
            </w:pPr>
          </w:p>
        </w:tc>
        <w:tc>
          <w:tcPr>
            <w:tcW w:w="1884" w:type="dxa"/>
          </w:tcPr>
          <w:p w14:paraId="001F6E06" w14:textId="77777777" w:rsidR="0027386D" w:rsidRDefault="001F3139">
            <w:pPr>
              <w:rPr>
                <w:color w:val="000000"/>
                <w:sz w:val="22"/>
                <w:szCs w:val="22"/>
              </w:rPr>
            </w:pPr>
            <w:r>
              <w:rPr>
                <w:color w:val="000000"/>
                <w:sz w:val="22"/>
                <w:szCs w:val="22"/>
              </w:rPr>
              <w:t>Referrer E-mail</w:t>
            </w:r>
          </w:p>
        </w:tc>
        <w:tc>
          <w:tcPr>
            <w:tcW w:w="2794" w:type="dxa"/>
          </w:tcPr>
          <w:p w14:paraId="50CC99D8" w14:textId="77777777" w:rsidR="0027386D" w:rsidRDefault="0027386D">
            <w:pPr>
              <w:rPr>
                <w:color w:val="000000"/>
                <w:sz w:val="22"/>
                <w:szCs w:val="22"/>
              </w:rPr>
            </w:pPr>
          </w:p>
        </w:tc>
      </w:tr>
      <w:tr w:rsidR="0027386D" w14:paraId="22752B82" w14:textId="77777777">
        <w:trPr>
          <w:trHeight w:val="340"/>
        </w:trPr>
        <w:tc>
          <w:tcPr>
            <w:tcW w:w="2130" w:type="dxa"/>
          </w:tcPr>
          <w:p w14:paraId="5840AF4C" w14:textId="77777777" w:rsidR="0027386D" w:rsidRDefault="001F3139">
            <w:pPr>
              <w:rPr>
                <w:color w:val="000000"/>
                <w:sz w:val="22"/>
                <w:szCs w:val="22"/>
              </w:rPr>
            </w:pPr>
            <w:r>
              <w:rPr>
                <w:color w:val="000000"/>
                <w:sz w:val="22"/>
                <w:szCs w:val="22"/>
              </w:rPr>
              <w:t>Participant Postcode</w:t>
            </w:r>
          </w:p>
        </w:tc>
        <w:tc>
          <w:tcPr>
            <w:tcW w:w="2520" w:type="dxa"/>
          </w:tcPr>
          <w:p w14:paraId="4491CCA1" w14:textId="77777777" w:rsidR="0027386D" w:rsidRDefault="0027386D">
            <w:pPr>
              <w:rPr>
                <w:color w:val="000000"/>
                <w:sz w:val="22"/>
                <w:szCs w:val="22"/>
              </w:rPr>
            </w:pPr>
          </w:p>
        </w:tc>
        <w:tc>
          <w:tcPr>
            <w:tcW w:w="1884" w:type="dxa"/>
          </w:tcPr>
          <w:p w14:paraId="2864040C" w14:textId="77777777" w:rsidR="0027386D" w:rsidRDefault="001F3139">
            <w:pPr>
              <w:rPr>
                <w:color w:val="000000"/>
                <w:sz w:val="22"/>
                <w:szCs w:val="22"/>
              </w:rPr>
            </w:pPr>
            <w:r>
              <w:rPr>
                <w:color w:val="000000"/>
                <w:sz w:val="22"/>
                <w:szCs w:val="22"/>
              </w:rPr>
              <w:t>Referrer Phone</w:t>
            </w:r>
          </w:p>
        </w:tc>
        <w:tc>
          <w:tcPr>
            <w:tcW w:w="2794" w:type="dxa"/>
          </w:tcPr>
          <w:p w14:paraId="1FFC05BF" w14:textId="77777777" w:rsidR="0027386D" w:rsidRDefault="0027386D">
            <w:pPr>
              <w:rPr>
                <w:color w:val="000000"/>
                <w:sz w:val="22"/>
                <w:szCs w:val="22"/>
              </w:rPr>
            </w:pPr>
          </w:p>
        </w:tc>
      </w:tr>
      <w:tr w:rsidR="0027386D" w14:paraId="20191D10" w14:textId="77777777">
        <w:trPr>
          <w:trHeight w:val="340"/>
        </w:trPr>
        <w:tc>
          <w:tcPr>
            <w:tcW w:w="2130" w:type="dxa"/>
          </w:tcPr>
          <w:p w14:paraId="0412D9C5" w14:textId="77777777" w:rsidR="0027386D" w:rsidRDefault="001F3139">
            <w:pPr>
              <w:rPr>
                <w:color w:val="000000"/>
                <w:sz w:val="22"/>
                <w:szCs w:val="22"/>
              </w:rPr>
            </w:pPr>
            <w:r>
              <w:rPr>
                <w:sz w:val="22"/>
                <w:szCs w:val="22"/>
              </w:rPr>
              <w:t>Participant shoe size</w:t>
            </w:r>
          </w:p>
        </w:tc>
        <w:tc>
          <w:tcPr>
            <w:tcW w:w="2520" w:type="dxa"/>
          </w:tcPr>
          <w:p w14:paraId="62390F3D" w14:textId="77777777" w:rsidR="0027386D" w:rsidRDefault="0027386D">
            <w:pPr>
              <w:rPr>
                <w:color w:val="000000"/>
                <w:sz w:val="22"/>
                <w:szCs w:val="22"/>
              </w:rPr>
            </w:pPr>
          </w:p>
        </w:tc>
        <w:tc>
          <w:tcPr>
            <w:tcW w:w="1884" w:type="dxa"/>
          </w:tcPr>
          <w:p w14:paraId="420A8B99" w14:textId="77777777" w:rsidR="0027386D" w:rsidRDefault="0027386D">
            <w:pPr>
              <w:rPr>
                <w:color w:val="000000"/>
                <w:sz w:val="22"/>
                <w:szCs w:val="22"/>
              </w:rPr>
            </w:pPr>
          </w:p>
        </w:tc>
        <w:tc>
          <w:tcPr>
            <w:tcW w:w="2794" w:type="dxa"/>
          </w:tcPr>
          <w:p w14:paraId="299A50C3" w14:textId="77777777" w:rsidR="0027386D" w:rsidRDefault="0027386D">
            <w:pPr>
              <w:rPr>
                <w:color w:val="000000"/>
                <w:sz w:val="22"/>
                <w:szCs w:val="22"/>
              </w:rPr>
            </w:pPr>
          </w:p>
        </w:tc>
      </w:tr>
      <w:tr w:rsidR="0027386D" w14:paraId="5FD159F0" w14:textId="77777777">
        <w:trPr>
          <w:trHeight w:val="260"/>
        </w:trPr>
        <w:tc>
          <w:tcPr>
            <w:tcW w:w="4650" w:type="dxa"/>
            <w:gridSpan w:val="2"/>
          </w:tcPr>
          <w:p w14:paraId="7E7CA894" w14:textId="77777777" w:rsidR="0027386D" w:rsidRDefault="001F3139">
            <w:pPr>
              <w:rPr>
                <w:color w:val="000000"/>
                <w:sz w:val="22"/>
                <w:szCs w:val="22"/>
              </w:rPr>
            </w:pPr>
            <w:r>
              <w:rPr>
                <w:color w:val="000000"/>
                <w:sz w:val="22"/>
                <w:szCs w:val="22"/>
              </w:rPr>
              <w:t xml:space="preserve">GDPR: do you have consent or other lawful basis to share this data? </w:t>
            </w:r>
          </w:p>
        </w:tc>
        <w:tc>
          <w:tcPr>
            <w:tcW w:w="4678" w:type="dxa"/>
            <w:gridSpan w:val="2"/>
          </w:tcPr>
          <w:p w14:paraId="0F5C37B2" w14:textId="77777777" w:rsidR="0027386D" w:rsidRDefault="0027386D">
            <w:pPr>
              <w:jc w:val="right"/>
              <w:rPr>
                <w:color w:val="000000"/>
                <w:sz w:val="22"/>
                <w:szCs w:val="22"/>
              </w:rPr>
            </w:pPr>
          </w:p>
        </w:tc>
      </w:tr>
      <w:tr w:rsidR="0027386D" w14:paraId="5E5F2022" w14:textId="77777777">
        <w:trPr>
          <w:trHeight w:val="260"/>
        </w:trPr>
        <w:tc>
          <w:tcPr>
            <w:tcW w:w="4650" w:type="dxa"/>
            <w:gridSpan w:val="2"/>
          </w:tcPr>
          <w:p w14:paraId="7D7447D1" w14:textId="77777777" w:rsidR="0027386D" w:rsidRDefault="001F3139">
            <w:pPr>
              <w:rPr>
                <w:color w:val="000000"/>
                <w:sz w:val="22"/>
                <w:szCs w:val="22"/>
              </w:rPr>
            </w:pPr>
            <w:r>
              <w:rPr>
                <w:color w:val="000000"/>
                <w:sz w:val="22"/>
                <w:szCs w:val="22"/>
              </w:rPr>
              <w:t>How is this course being funded? (Please give contact details for invoicing, or discuss charitable options with us)</w:t>
            </w:r>
          </w:p>
        </w:tc>
        <w:tc>
          <w:tcPr>
            <w:tcW w:w="4678" w:type="dxa"/>
            <w:gridSpan w:val="2"/>
          </w:tcPr>
          <w:p w14:paraId="70F411E3" w14:textId="77777777" w:rsidR="0027386D" w:rsidRDefault="0027386D">
            <w:pPr>
              <w:jc w:val="right"/>
              <w:rPr>
                <w:color w:val="000000"/>
                <w:sz w:val="22"/>
                <w:szCs w:val="22"/>
              </w:rPr>
            </w:pPr>
          </w:p>
        </w:tc>
      </w:tr>
      <w:tr w:rsidR="0027386D" w14:paraId="6B4CE662" w14:textId="77777777">
        <w:trPr>
          <w:trHeight w:val="260"/>
        </w:trPr>
        <w:tc>
          <w:tcPr>
            <w:tcW w:w="4650" w:type="dxa"/>
            <w:gridSpan w:val="2"/>
          </w:tcPr>
          <w:p w14:paraId="02609D22" w14:textId="77777777" w:rsidR="0027386D" w:rsidRDefault="001F3139">
            <w:pPr>
              <w:rPr>
                <w:color w:val="000000"/>
                <w:sz w:val="22"/>
                <w:szCs w:val="22"/>
              </w:rPr>
            </w:pPr>
            <w:r>
              <w:rPr>
                <w:color w:val="000000"/>
                <w:sz w:val="22"/>
                <w:szCs w:val="22"/>
              </w:rPr>
              <w:t xml:space="preserve">Other agencies involved? </w:t>
            </w:r>
            <w:proofErr w:type="gramStart"/>
            <w:r>
              <w:rPr>
                <w:color w:val="000000"/>
                <w:sz w:val="22"/>
                <w:szCs w:val="22"/>
              </w:rPr>
              <w:t>E.g.</w:t>
            </w:r>
            <w:proofErr w:type="gramEnd"/>
            <w:r>
              <w:rPr>
                <w:color w:val="000000"/>
                <w:sz w:val="22"/>
                <w:szCs w:val="22"/>
              </w:rPr>
              <w:t xml:space="preserve"> CAMHS, DFM</w:t>
            </w:r>
          </w:p>
        </w:tc>
        <w:tc>
          <w:tcPr>
            <w:tcW w:w="4678" w:type="dxa"/>
            <w:gridSpan w:val="2"/>
          </w:tcPr>
          <w:p w14:paraId="4F78E097" w14:textId="77777777" w:rsidR="0027386D" w:rsidRDefault="0027386D">
            <w:pPr>
              <w:jc w:val="right"/>
              <w:rPr>
                <w:color w:val="000000"/>
                <w:sz w:val="22"/>
                <w:szCs w:val="22"/>
              </w:rPr>
            </w:pPr>
          </w:p>
        </w:tc>
      </w:tr>
      <w:tr w:rsidR="0027386D" w14:paraId="721E5C1B" w14:textId="77777777">
        <w:tc>
          <w:tcPr>
            <w:tcW w:w="4650" w:type="dxa"/>
            <w:gridSpan w:val="2"/>
          </w:tcPr>
          <w:p w14:paraId="002F332B" w14:textId="77777777" w:rsidR="0027386D" w:rsidRDefault="001F3139">
            <w:pPr>
              <w:rPr>
                <w:color w:val="000000"/>
                <w:sz w:val="22"/>
                <w:szCs w:val="22"/>
              </w:rPr>
            </w:pPr>
            <w:r>
              <w:rPr>
                <w:color w:val="000000"/>
                <w:sz w:val="22"/>
                <w:szCs w:val="22"/>
              </w:rPr>
              <w:t xml:space="preserve">Mental Health </w:t>
            </w:r>
            <w:proofErr w:type="gramStart"/>
            <w:r>
              <w:rPr>
                <w:color w:val="000000"/>
                <w:sz w:val="22"/>
                <w:szCs w:val="22"/>
              </w:rPr>
              <w:t>diagnosis?/</w:t>
            </w:r>
            <w:proofErr w:type="gramEnd"/>
            <w:r>
              <w:rPr>
                <w:color w:val="000000"/>
                <w:sz w:val="22"/>
                <w:szCs w:val="22"/>
              </w:rPr>
              <w:t xml:space="preserve"> other diagnosis?</w:t>
            </w:r>
          </w:p>
        </w:tc>
        <w:tc>
          <w:tcPr>
            <w:tcW w:w="4678" w:type="dxa"/>
            <w:gridSpan w:val="2"/>
          </w:tcPr>
          <w:p w14:paraId="2DCAABF3" w14:textId="77777777" w:rsidR="0027386D" w:rsidRDefault="0027386D">
            <w:pPr>
              <w:jc w:val="right"/>
              <w:rPr>
                <w:color w:val="000000"/>
                <w:sz w:val="22"/>
                <w:szCs w:val="22"/>
              </w:rPr>
            </w:pPr>
          </w:p>
          <w:p w14:paraId="53334D03" w14:textId="77777777" w:rsidR="0027386D" w:rsidRDefault="0027386D">
            <w:pPr>
              <w:jc w:val="right"/>
              <w:rPr>
                <w:color w:val="000000"/>
                <w:sz w:val="22"/>
                <w:szCs w:val="22"/>
              </w:rPr>
            </w:pPr>
          </w:p>
        </w:tc>
      </w:tr>
      <w:tr w:rsidR="0027386D" w14:paraId="52D30502" w14:textId="77777777">
        <w:trPr>
          <w:trHeight w:val="500"/>
        </w:trPr>
        <w:tc>
          <w:tcPr>
            <w:tcW w:w="4650" w:type="dxa"/>
            <w:gridSpan w:val="2"/>
          </w:tcPr>
          <w:p w14:paraId="11C066DB" w14:textId="77777777" w:rsidR="0027386D" w:rsidRDefault="001F3139">
            <w:pPr>
              <w:rPr>
                <w:color w:val="000000"/>
                <w:sz w:val="22"/>
                <w:szCs w:val="22"/>
              </w:rPr>
            </w:pPr>
            <w:r>
              <w:rPr>
                <w:color w:val="000000"/>
                <w:sz w:val="22"/>
                <w:szCs w:val="22"/>
              </w:rPr>
              <w:t>What talk-based support or other provision has been offered?</w:t>
            </w:r>
          </w:p>
        </w:tc>
        <w:tc>
          <w:tcPr>
            <w:tcW w:w="4678" w:type="dxa"/>
            <w:gridSpan w:val="2"/>
          </w:tcPr>
          <w:p w14:paraId="1D369A88" w14:textId="77777777" w:rsidR="0027386D" w:rsidRDefault="0027386D">
            <w:pPr>
              <w:jc w:val="right"/>
              <w:rPr>
                <w:color w:val="000000"/>
                <w:sz w:val="22"/>
                <w:szCs w:val="22"/>
              </w:rPr>
            </w:pPr>
          </w:p>
        </w:tc>
      </w:tr>
      <w:tr w:rsidR="0027386D" w14:paraId="437F18F2" w14:textId="77777777">
        <w:tc>
          <w:tcPr>
            <w:tcW w:w="4650" w:type="dxa"/>
            <w:gridSpan w:val="2"/>
          </w:tcPr>
          <w:p w14:paraId="04740103" w14:textId="77777777" w:rsidR="0027386D" w:rsidRDefault="001F3139">
            <w:pPr>
              <w:widowControl w:val="0"/>
              <w:rPr>
                <w:color w:val="000000"/>
                <w:sz w:val="22"/>
                <w:szCs w:val="22"/>
              </w:rPr>
            </w:pPr>
            <w:r>
              <w:rPr>
                <w:color w:val="000000"/>
                <w:sz w:val="22"/>
                <w:szCs w:val="22"/>
              </w:rPr>
              <w:t xml:space="preserve">Our service is for people for whom talking is not working. Please could you describe the </w:t>
            </w:r>
            <w:r>
              <w:rPr>
                <w:color w:val="000000"/>
                <w:sz w:val="22"/>
                <w:szCs w:val="22"/>
              </w:rPr>
              <w:t>problem, e.g.:     disengaged / non-responsive / "stuck" /</w:t>
            </w:r>
            <w:proofErr w:type="gramStart"/>
            <w:r>
              <w:rPr>
                <w:color w:val="000000"/>
                <w:sz w:val="22"/>
                <w:szCs w:val="22"/>
              </w:rPr>
              <w:t xml:space="preserve"> ..</w:t>
            </w:r>
            <w:proofErr w:type="gramEnd"/>
          </w:p>
        </w:tc>
        <w:tc>
          <w:tcPr>
            <w:tcW w:w="4678" w:type="dxa"/>
            <w:gridSpan w:val="2"/>
          </w:tcPr>
          <w:p w14:paraId="7157770D" w14:textId="77777777" w:rsidR="0027386D" w:rsidRDefault="0027386D">
            <w:pPr>
              <w:jc w:val="right"/>
              <w:rPr>
                <w:color w:val="000000"/>
                <w:sz w:val="22"/>
                <w:szCs w:val="22"/>
              </w:rPr>
            </w:pPr>
          </w:p>
        </w:tc>
      </w:tr>
    </w:tbl>
    <w:p w14:paraId="7DECD30D" w14:textId="77777777" w:rsidR="0027386D" w:rsidRDefault="0027386D">
      <w:pPr>
        <w:jc w:val="right"/>
        <w:rPr>
          <w:color w:val="000000"/>
          <w:sz w:val="22"/>
          <w:szCs w:val="22"/>
        </w:rPr>
      </w:pPr>
    </w:p>
    <w:tbl>
      <w:tblPr>
        <w:tblStyle w:val="a4"/>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4536"/>
      </w:tblGrid>
      <w:tr w:rsidR="0027386D" w14:paraId="1629A8D1" w14:textId="77777777">
        <w:trPr>
          <w:trHeight w:val="380"/>
        </w:trPr>
        <w:tc>
          <w:tcPr>
            <w:tcW w:w="4786" w:type="dxa"/>
          </w:tcPr>
          <w:p w14:paraId="0169A372" w14:textId="77777777" w:rsidR="0027386D" w:rsidRDefault="001F3139">
            <w:pPr>
              <w:rPr>
                <w:color w:val="000000"/>
                <w:sz w:val="22"/>
                <w:szCs w:val="22"/>
              </w:rPr>
            </w:pPr>
            <w:r>
              <w:rPr>
                <w:color w:val="000000"/>
                <w:sz w:val="22"/>
                <w:szCs w:val="22"/>
              </w:rPr>
              <w:t xml:space="preserve">Can we stay in touch with referrer </w:t>
            </w:r>
            <w:r>
              <w:rPr>
                <w:color w:val="000000"/>
                <w:sz w:val="22"/>
                <w:szCs w:val="22"/>
              </w:rPr>
              <w:br/>
              <w:t xml:space="preserve">for evaluation/research purposes?  </w:t>
            </w:r>
          </w:p>
        </w:tc>
        <w:tc>
          <w:tcPr>
            <w:tcW w:w="4536" w:type="dxa"/>
          </w:tcPr>
          <w:p w14:paraId="4CAFFA7F" w14:textId="77777777" w:rsidR="0027386D" w:rsidRDefault="0027386D">
            <w:pPr>
              <w:rPr>
                <w:color w:val="000000"/>
                <w:sz w:val="22"/>
                <w:szCs w:val="22"/>
              </w:rPr>
            </w:pPr>
          </w:p>
        </w:tc>
      </w:tr>
      <w:tr w:rsidR="0027386D" w14:paraId="6551AA8A" w14:textId="77777777">
        <w:trPr>
          <w:trHeight w:val="380"/>
        </w:trPr>
        <w:tc>
          <w:tcPr>
            <w:tcW w:w="4786" w:type="dxa"/>
          </w:tcPr>
          <w:p w14:paraId="573E0E3A" w14:textId="77777777" w:rsidR="0027386D" w:rsidRDefault="001F3139">
            <w:pPr>
              <w:rPr>
                <w:color w:val="000000"/>
                <w:sz w:val="22"/>
                <w:szCs w:val="22"/>
              </w:rPr>
            </w:pPr>
            <w:r>
              <w:rPr>
                <w:color w:val="000000"/>
                <w:sz w:val="22"/>
                <w:szCs w:val="22"/>
              </w:rPr>
              <w:t xml:space="preserve">Has Participant/Parent completed a consent form? </w:t>
            </w:r>
          </w:p>
        </w:tc>
        <w:tc>
          <w:tcPr>
            <w:tcW w:w="4536" w:type="dxa"/>
          </w:tcPr>
          <w:p w14:paraId="02B498AC" w14:textId="77777777" w:rsidR="0027386D" w:rsidRDefault="0027386D">
            <w:pPr>
              <w:rPr>
                <w:color w:val="000000"/>
                <w:sz w:val="22"/>
                <w:szCs w:val="22"/>
              </w:rPr>
            </w:pPr>
          </w:p>
        </w:tc>
      </w:tr>
      <w:tr w:rsidR="0027386D" w14:paraId="167F59A1" w14:textId="77777777">
        <w:trPr>
          <w:trHeight w:val="580"/>
        </w:trPr>
        <w:tc>
          <w:tcPr>
            <w:tcW w:w="4786" w:type="dxa"/>
          </w:tcPr>
          <w:p w14:paraId="090868D9" w14:textId="77777777" w:rsidR="0027386D" w:rsidRDefault="0027386D">
            <w:pPr>
              <w:rPr>
                <w:color w:val="000000"/>
                <w:sz w:val="22"/>
                <w:szCs w:val="22"/>
              </w:rPr>
            </w:pPr>
          </w:p>
        </w:tc>
        <w:tc>
          <w:tcPr>
            <w:tcW w:w="4536" w:type="dxa"/>
          </w:tcPr>
          <w:p w14:paraId="22AB08DA" w14:textId="77777777" w:rsidR="0027386D" w:rsidRDefault="0027386D">
            <w:pPr>
              <w:rPr>
                <w:color w:val="000000"/>
                <w:sz w:val="22"/>
                <w:szCs w:val="22"/>
              </w:rPr>
            </w:pPr>
          </w:p>
        </w:tc>
      </w:tr>
      <w:tr w:rsidR="0027386D" w14:paraId="6B0ED191" w14:textId="77777777">
        <w:trPr>
          <w:trHeight w:val="380"/>
        </w:trPr>
        <w:tc>
          <w:tcPr>
            <w:tcW w:w="9322" w:type="dxa"/>
            <w:gridSpan w:val="2"/>
          </w:tcPr>
          <w:p w14:paraId="2E9E4570" w14:textId="77777777" w:rsidR="0027386D" w:rsidRDefault="001F3139">
            <w:pPr>
              <w:rPr>
                <w:color w:val="000000"/>
                <w:sz w:val="22"/>
                <w:szCs w:val="22"/>
              </w:rPr>
            </w:pPr>
            <w:r>
              <w:rPr>
                <w:color w:val="000000"/>
                <w:sz w:val="22"/>
                <w:szCs w:val="22"/>
              </w:rPr>
              <w:t>Risks we should know about? (</w:t>
            </w:r>
            <w:proofErr w:type="gramStart"/>
            <w:r>
              <w:rPr>
                <w:color w:val="000000"/>
                <w:sz w:val="22"/>
                <w:szCs w:val="22"/>
              </w:rPr>
              <w:t>re</w:t>
            </w:r>
            <w:proofErr w:type="gramEnd"/>
            <w:r>
              <w:rPr>
                <w:color w:val="000000"/>
                <w:sz w:val="22"/>
                <w:szCs w:val="22"/>
              </w:rPr>
              <w:t xml:space="preserve">. safeguarding the </w:t>
            </w:r>
            <w:r>
              <w:rPr>
                <w:color w:val="000000"/>
                <w:sz w:val="22"/>
                <w:szCs w:val="22"/>
              </w:rPr>
              <w:t>participant or re. our own safety):</w:t>
            </w:r>
          </w:p>
          <w:p w14:paraId="08DAAC43" w14:textId="77777777" w:rsidR="0027386D" w:rsidRDefault="0027386D">
            <w:pPr>
              <w:rPr>
                <w:color w:val="000000"/>
                <w:sz w:val="22"/>
                <w:szCs w:val="22"/>
              </w:rPr>
            </w:pPr>
          </w:p>
          <w:p w14:paraId="480F4042" w14:textId="77777777" w:rsidR="0027386D" w:rsidRDefault="0027386D">
            <w:pPr>
              <w:rPr>
                <w:sz w:val="22"/>
                <w:szCs w:val="22"/>
              </w:rPr>
            </w:pPr>
          </w:p>
          <w:p w14:paraId="0C210D7B" w14:textId="77777777" w:rsidR="0027386D" w:rsidRDefault="0027386D">
            <w:pPr>
              <w:rPr>
                <w:sz w:val="22"/>
                <w:szCs w:val="22"/>
              </w:rPr>
            </w:pPr>
          </w:p>
        </w:tc>
      </w:tr>
      <w:tr w:rsidR="0027386D" w14:paraId="09ADF337" w14:textId="77777777">
        <w:trPr>
          <w:trHeight w:val="380"/>
        </w:trPr>
        <w:tc>
          <w:tcPr>
            <w:tcW w:w="9322" w:type="dxa"/>
            <w:gridSpan w:val="2"/>
          </w:tcPr>
          <w:p w14:paraId="328A961F" w14:textId="77777777" w:rsidR="0027386D" w:rsidRDefault="001F3139">
            <w:pPr>
              <w:rPr>
                <w:sz w:val="22"/>
                <w:szCs w:val="22"/>
              </w:rPr>
            </w:pPr>
            <w:r>
              <w:rPr>
                <w:sz w:val="22"/>
                <w:szCs w:val="22"/>
              </w:rPr>
              <w:t xml:space="preserve">Parents have agreed to come with child if under 18 to observe sessions and participate in a couple of </w:t>
            </w:r>
            <w:proofErr w:type="spellStart"/>
            <w:r>
              <w:rPr>
                <w:sz w:val="22"/>
                <w:szCs w:val="22"/>
              </w:rPr>
              <w:t xml:space="preserve">non </w:t>
            </w:r>
            <w:proofErr w:type="gramStart"/>
            <w:r>
              <w:rPr>
                <w:sz w:val="22"/>
                <w:szCs w:val="22"/>
              </w:rPr>
              <w:t>horse</w:t>
            </w:r>
            <w:proofErr w:type="spellEnd"/>
            <w:r>
              <w:rPr>
                <w:sz w:val="22"/>
                <w:szCs w:val="22"/>
              </w:rPr>
              <w:t xml:space="preserve"> based</w:t>
            </w:r>
            <w:proofErr w:type="gramEnd"/>
            <w:r>
              <w:rPr>
                <w:sz w:val="22"/>
                <w:szCs w:val="22"/>
              </w:rPr>
              <w:t xml:space="preserve"> tasks throughout the week? Do contact us to find out options if needs be.  Y/N</w:t>
            </w:r>
          </w:p>
        </w:tc>
      </w:tr>
      <w:tr w:rsidR="0027386D" w14:paraId="1564226C" w14:textId="77777777">
        <w:trPr>
          <w:trHeight w:val="380"/>
        </w:trPr>
        <w:tc>
          <w:tcPr>
            <w:tcW w:w="9322" w:type="dxa"/>
            <w:gridSpan w:val="2"/>
          </w:tcPr>
          <w:p w14:paraId="7158312F" w14:textId="77777777" w:rsidR="0027386D" w:rsidRDefault="001F3139">
            <w:pPr>
              <w:rPr>
                <w:sz w:val="22"/>
                <w:szCs w:val="22"/>
              </w:rPr>
            </w:pPr>
            <w:r>
              <w:rPr>
                <w:sz w:val="22"/>
                <w:szCs w:val="22"/>
              </w:rPr>
              <w:t xml:space="preserve">Parents have/are booking the </w:t>
            </w:r>
            <w:proofErr w:type="gramStart"/>
            <w:r>
              <w:rPr>
                <w:sz w:val="22"/>
                <w:szCs w:val="22"/>
              </w:rPr>
              <w:t>Non Verbal</w:t>
            </w:r>
            <w:proofErr w:type="gramEnd"/>
            <w:r>
              <w:rPr>
                <w:sz w:val="22"/>
                <w:szCs w:val="22"/>
              </w:rPr>
              <w:t xml:space="preserve"> Toolkit Training 2 hour workshop direct?                  Y/N</w:t>
            </w:r>
          </w:p>
          <w:p w14:paraId="5F63DEB8" w14:textId="77777777" w:rsidR="0027386D" w:rsidRDefault="0027386D">
            <w:pPr>
              <w:rPr>
                <w:sz w:val="22"/>
                <w:szCs w:val="22"/>
              </w:rPr>
            </w:pPr>
          </w:p>
        </w:tc>
      </w:tr>
      <w:tr w:rsidR="0027386D" w14:paraId="2E8EA75F" w14:textId="77777777">
        <w:trPr>
          <w:trHeight w:val="380"/>
        </w:trPr>
        <w:tc>
          <w:tcPr>
            <w:tcW w:w="9322" w:type="dxa"/>
            <w:gridSpan w:val="2"/>
          </w:tcPr>
          <w:p w14:paraId="3D893A17" w14:textId="77777777" w:rsidR="0027386D" w:rsidRDefault="001F3139">
            <w:pPr>
              <w:rPr>
                <w:color w:val="000000"/>
                <w:sz w:val="22"/>
                <w:szCs w:val="22"/>
              </w:rPr>
            </w:pPr>
            <w:r>
              <w:rPr>
                <w:sz w:val="22"/>
                <w:szCs w:val="22"/>
              </w:rPr>
              <w:t xml:space="preserve">Please consider </w:t>
            </w:r>
            <w:r>
              <w:rPr>
                <w:color w:val="000000"/>
                <w:sz w:val="22"/>
                <w:szCs w:val="22"/>
              </w:rPr>
              <w:t>risk assessments for supporting family on their suitability to have unsupervised access to our premises. Please note:</w:t>
            </w:r>
          </w:p>
          <w:p w14:paraId="54864851" w14:textId="77777777" w:rsidR="0027386D" w:rsidRDefault="001F3139">
            <w:pPr>
              <w:numPr>
                <w:ilvl w:val="0"/>
                <w:numId w:val="1"/>
              </w:numPr>
              <w:rPr>
                <w:color w:val="000000"/>
                <w:sz w:val="22"/>
                <w:szCs w:val="22"/>
              </w:rPr>
            </w:pPr>
            <w:r>
              <w:rPr>
                <w:color w:val="000000"/>
                <w:sz w:val="22"/>
                <w:szCs w:val="22"/>
              </w:rPr>
              <w:t>There may be other vulnerable young people on the premises, consider safeguarding issues</w:t>
            </w:r>
          </w:p>
          <w:p w14:paraId="3E911B99" w14:textId="77777777" w:rsidR="0027386D" w:rsidRDefault="001F3139">
            <w:pPr>
              <w:numPr>
                <w:ilvl w:val="0"/>
                <w:numId w:val="1"/>
              </w:numPr>
              <w:rPr>
                <w:color w:val="000000"/>
                <w:sz w:val="22"/>
                <w:szCs w:val="22"/>
              </w:rPr>
            </w:pPr>
            <w:r>
              <w:rPr>
                <w:color w:val="000000"/>
                <w:sz w:val="22"/>
                <w:szCs w:val="22"/>
              </w:rPr>
              <w:t>The environment contains unsupervised horses and equipment</w:t>
            </w:r>
          </w:p>
          <w:p w14:paraId="5FDCA40E" w14:textId="77777777" w:rsidR="0027386D" w:rsidRPr="00437B16" w:rsidRDefault="001F3139" w:rsidP="00437B16">
            <w:pPr>
              <w:numPr>
                <w:ilvl w:val="0"/>
                <w:numId w:val="1"/>
              </w:numPr>
              <w:rPr>
                <w:color w:val="000000"/>
                <w:sz w:val="22"/>
                <w:szCs w:val="22"/>
              </w:rPr>
            </w:pPr>
            <w:r>
              <w:rPr>
                <w:color w:val="000000"/>
                <w:sz w:val="22"/>
                <w:szCs w:val="22"/>
              </w:rPr>
              <w:t>We only have skeleton staffing – we supervise participants but cannot supervise other visitors</w:t>
            </w:r>
            <w:r w:rsidRPr="00437B16">
              <w:rPr>
                <w:b/>
                <w:color w:val="FF0000"/>
                <w:sz w:val="22"/>
                <w:szCs w:val="22"/>
                <w:highlight w:val="white"/>
              </w:rPr>
              <w:t xml:space="preserve"> </w:t>
            </w:r>
          </w:p>
        </w:tc>
      </w:tr>
    </w:tbl>
    <w:p w14:paraId="31B7ABC6" w14:textId="77777777" w:rsidR="0027386D" w:rsidRDefault="0027386D">
      <w:pPr>
        <w:rPr>
          <w:color w:val="000000"/>
          <w:sz w:val="22"/>
          <w:szCs w:val="22"/>
        </w:rPr>
      </w:pPr>
    </w:p>
    <w:p w14:paraId="6E45909C" w14:textId="77777777" w:rsidR="0027386D" w:rsidRDefault="0027386D">
      <w:pPr>
        <w:rPr>
          <w:sz w:val="22"/>
          <w:szCs w:val="22"/>
        </w:rPr>
      </w:pPr>
    </w:p>
    <w:p w14:paraId="7DC9AE06" w14:textId="77777777" w:rsidR="0027386D" w:rsidRDefault="001F3139">
      <w:pPr>
        <w:rPr>
          <w:color w:val="000000"/>
          <w:sz w:val="22"/>
          <w:szCs w:val="22"/>
        </w:rPr>
      </w:pPr>
      <w:r>
        <w:rPr>
          <w:color w:val="000000"/>
          <w:sz w:val="22"/>
          <w:szCs w:val="22"/>
        </w:rPr>
        <w:t>Please consider the THC Star overleaf and rate the candidate's current levels according to your own impressions.  Star Scores: From 0=Stuck to 4=Competent, in 8 areas - see key on star.</w:t>
      </w:r>
    </w:p>
    <w:tbl>
      <w:tblPr>
        <w:tblStyle w:val="a5"/>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567"/>
        <w:gridCol w:w="4111"/>
        <w:gridCol w:w="567"/>
      </w:tblGrid>
      <w:tr w:rsidR="0027386D" w14:paraId="51F86D82" w14:textId="77777777">
        <w:tc>
          <w:tcPr>
            <w:tcW w:w="4077" w:type="dxa"/>
          </w:tcPr>
          <w:p w14:paraId="3D261809" w14:textId="77777777" w:rsidR="0027386D" w:rsidRDefault="001F3139">
            <w:pPr>
              <w:rPr>
                <w:color w:val="000000"/>
                <w:sz w:val="22"/>
                <w:szCs w:val="22"/>
              </w:rPr>
            </w:pPr>
            <w:r>
              <w:rPr>
                <w:color w:val="000000"/>
                <w:sz w:val="22"/>
                <w:szCs w:val="22"/>
              </w:rPr>
              <w:t xml:space="preserve">Assertiveness / Boundaries </w:t>
            </w:r>
          </w:p>
        </w:tc>
        <w:tc>
          <w:tcPr>
            <w:tcW w:w="567" w:type="dxa"/>
          </w:tcPr>
          <w:p w14:paraId="7974F4D9" w14:textId="77777777" w:rsidR="0027386D" w:rsidRDefault="0027386D">
            <w:pPr>
              <w:jc w:val="center"/>
              <w:rPr>
                <w:color w:val="000000"/>
                <w:sz w:val="22"/>
                <w:szCs w:val="22"/>
              </w:rPr>
            </w:pPr>
          </w:p>
        </w:tc>
        <w:tc>
          <w:tcPr>
            <w:tcW w:w="4111" w:type="dxa"/>
          </w:tcPr>
          <w:p w14:paraId="16E21209" w14:textId="77777777" w:rsidR="0027386D" w:rsidRDefault="001F3139">
            <w:pPr>
              <w:rPr>
                <w:color w:val="000000"/>
                <w:sz w:val="22"/>
                <w:szCs w:val="22"/>
              </w:rPr>
            </w:pPr>
            <w:r>
              <w:rPr>
                <w:color w:val="000000"/>
                <w:sz w:val="22"/>
                <w:szCs w:val="22"/>
              </w:rPr>
              <w:t>Calmness</w:t>
            </w:r>
          </w:p>
        </w:tc>
        <w:tc>
          <w:tcPr>
            <w:tcW w:w="567" w:type="dxa"/>
          </w:tcPr>
          <w:p w14:paraId="79DA97A4" w14:textId="77777777" w:rsidR="0027386D" w:rsidRDefault="0027386D">
            <w:pPr>
              <w:rPr>
                <w:color w:val="000000"/>
                <w:sz w:val="22"/>
                <w:szCs w:val="22"/>
              </w:rPr>
            </w:pPr>
          </w:p>
        </w:tc>
      </w:tr>
      <w:tr w:rsidR="0027386D" w14:paraId="041CA17E" w14:textId="77777777">
        <w:tc>
          <w:tcPr>
            <w:tcW w:w="4077" w:type="dxa"/>
          </w:tcPr>
          <w:p w14:paraId="428DE2AD" w14:textId="77777777" w:rsidR="0027386D" w:rsidRDefault="001F3139">
            <w:pPr>
              <w:rPr>
                <w:color w:val="000000"/>
                <w:sz w:val="22"/>
                <w:szCs w:val="22"/>
              </w:rPr>
            </w:pPr>
            <w:r>
              <w:rPr>
                <w:color w:val="000000"/>
                <w:sz w:val="22"/>
                <w:szCs w:val="22"/>
              </w:rPr>
              <w:t xml:space="preserve">Focus &amp; Perseverance </w:t>
            </w:r>
          </w:p>
        </w:tc>
        <w:tc>
          <w:tcPr>
            <w:tcW w:w="567" w:type="dxa"/>
          </w:tcPr>
          <w:p w14:paraId="583DE781" w14:textId="77777777" w:rsidR="0027386D" w:rsidRDefault="0027386D">
            <w:pPr>
              <w:jc w:val="center"/>
              <w:rPr>
                <w:color w:val="000000"/>
                <w:sz w:val="22"/>
                <w:szCs w:val="22"/>
              </w:rPr>
            </w:pPr>
          </w:p>
        </w:tc>
        <w:tc>
          <w:tcPr>
            <w:tcW w:w="4111" w:type="dxa"/>
          </w:tcPr>
          <w:p w14:paraId="59E725D7" w14:textId="77777777" w:rsidR="0027386D" w:rsidRDefault="001F3139">
            <w:pPr>
              <w:rPr>
                <w:color w:val="000000"/>
                <w:sz w:val="22"/>
                <w:szCs w:val="22"/>
              </w:rPr>
            </w:pPr>
            <w:r>
              <w:rPr>
                <w:color w:val="000000"/>
                <w:sz w:val="22"/>
                <w:szCs w:val="22"/>
              </w:rPr>
              <w:t xml:space="preserve">Realistic Planning / Analysis </w:t>
            </w:r>
          </w:p>
        </w:tc>
        <w:tc>
          <w:tcPr>
            <w:tcW w:w="567" w:type="dxa"/>
          </w:tcPr>
          <w:p w14:paraId="13A38B1D" w14:textId="77777777" w:rsidR="0027386D" w:rsidRDefault="0027386D">
            <w:pPr>
              <w:rPr>
                <w:color w:val="000000"/>
                <w:sz w:val="22"/>
                <w:szCs w:val="22"/>
              </w:rPr>
            </w:pPr>
          </w:p>
        </w:tc>
      </w:tr>
      <w:tr w:rsidR="0027386D" w14:paraId="38BF42B7" w14:textId="77777777">
        <w:tc>
          <w:tcPr>
            <w:tcW w:w="4077" w:type="dxa"/>
          </w:tcPr>
          <w:p w14:paraId="596C1CF6" w14:textId="77777777" w:rsidR="0027386D" w:rsidRDefault="001F3139">
            <w:pPr>
              <w:rPr>
                <w:color w:val="000000"/>
                <w:sz w:val="22"/>
                <w:szCs w:val="22"/>
              </w:rPr>
            </w:pPr>
            <w:r>
              <w:rPr>
                <w:color w:val="000000"/>
                <w:sz w:val="22"/>
                <w:szCs w:val="22"/>
              </w:rPr>
              <w:t>Taking Responsibility</w:t>
            </w:r>
          </w:p>
        </w:tc>
        <w:tc>
          <w:tcPr>
            <w:tcW w:w="567" w:type="dxa"/>
          </w:tcPr>
          <w:p w14:paraId="23A0006E" w14:textId="77777777" w:rsidR="0027386D" w:rsidRDefault="0027386D">
            <w:pPr>
              <w:jc w:val="center"/>
              <w:rPr>
                <w:color w:val="000000"/>
                <w:sz w:val="22"/>
                <w:szCs w:val="22"/>
              </w:rPr>
            </w:pPr>
          </w:p>
        </w:tc>
        <w:tc>
          <w:tcPr>
            <w:tcW w:w="4111" w:type="dxa"/>
          </w:tcPr>
          <w:p w14:paraId="4C3D477D" w14:textId="77777777" w:rsidR="0027386D" w:rsidRDefault="001F3139">
            <w:pPr>
              <w:rPr>
                <w:color w:val="000000"/>
                <w:sz w:val="22"/>
                <w:szCs w:val="22"/>
              </w:rPr>
            </w:pPr>
            <w:r>
              <w:rPr>
                <w:color w:val="000000"/>
                <w:sz w:val="22"/>
                <w:szCs w:val="22"/>
              </w:rPr>
              <w:t xml:space="preserve">Communication &amp; Language </w:t>
            </w:r>
          </w:p>
        </w:tc>
        <w:tc>
          <w:tcPr>
            <w:tcW w:w="567" w:type="dxa"/>
          </w:tcPr>
          <w:p w14:paraId="65EC63D8" w14:textId="77777777" w:rsidR="0027386D" w:rsidRDefault="0027386D">
            <w:pPr>
              <w:rPr>
                <w:color w:val="000000"/>
                <w:sz w:val="22"/>
                <w:szCs w:val="22"/>
              </w:rPr>
            </w:pPr>
          </w:p>
        </w:tc>
      </w:tr>
      <w:tr w:rsidR="0027386D" w14:paraId="434355C8" w14:textId="77777777">
        <w:tc>
          <w:tcPr>
            <w:tcW w:w="4077" w:type="dxa"/>
          </w:tcPr>
          <w:p w14:paraId="1C6F39E1" w14:textId="77777777" w:rsidR="0027386D" w:rsidRDefault="001F3139">
            <w:pPr>
              <w:tabs>
                <w:tab w:val="left" w:pos="1360"/>
              </w:tabs>
              <w:rPr>
                <w:color w:val="000000"/>
                <w:sz w:val="22"/>
                <w:szCs w:val="22"/>
              </w:rPr>
            </w:pPr>
            <w:r>
              <w:rPr>
                <w:color w:val="000000"/>
                <w:sz w:val="22"/>
                <w:szCs w:val="22"/>
              </w:rPr>
              <w:t>Relating to Others / Empathy</w:t>
            </w:r>
          </w:p>
        </w:tc>
        <w:tc>
          <w:tcPr>
            <w:tcW w:w="567" w:type="dxa"/>
          </w:tcPr>
          <w:p w14:paraId="720C2695" w14:textId="77777777" w:rsidR="0027386D" w:rsidRDefault="0027386D">
            <w:pPr>
              <w:jc w:val="center"/>
              <w:rPr>
                <w:color w:val="000000"/>
                <w:sz w:val="22"/>
                <w:szCs w:val="22"/>
              </w:rPr>
            </w:pPr>
          </w:p>
        </w:tc>
        <w:tc>
          <w:tcPr>
            <w:tcW w:w="4111" w:type="dxa"/>
          </w:tcPr>
          <w:p w14:paraId="573104A9" w14:textId="77777777" w:rsidR="0027386D" w:rsidRDefault="001F3139">
            <w:pPr>
              <w:rPr>
                <w:color w:val="000000"/>
                <w:sz w:val="22"/>
                <w:szCs w:val="22"/>
              </w:rPr>
            </w:pPr>
            <w:r>
              <w:rPr>
                <w:color w:val="000000"/>
                <w:sz w:val="22"/>
                <w:szCs w:val="22"/>
              </w:rPr>
              <w:t>Engagement / Learning</w:t>
            </w:r>
          </w:p>
        </w:tc>
        <w:tc>
          <w:tcPr>
            <w:tcW w:w="567" w:type="dxa"/>
          </w:tcPr>
          <w:p w14:paraId="0E8C9BD8" w14:textId="77777777" w:rsidR="0027386D" w:rsidRDefault="0027386D">
            <w:pPr>
              <w:rPr>
                <w:color w:val="000000"/>
                <w:sz w:val="22"/>
                <w:szCs w:val="22"/>
              </w:rPr>
            </w:pPr>
          </w:p>
        </w:tc>
      </w:tr>
    </w:tbl>
    <w:p w14:paraId="093EA8DC" w14:textId="77777777" w:rsidR="0027386D" w:rsidRDefault="0027386D">
      <w:pPr>
        <w:rPr>
          <w:color w:val="000000"/>
          <w:sz w:val="22"/>
          <w:szCs w:val="22"/>
        </w:rPr>
      </w:pPr>
    </w:p>
    <w:tbl>
      <w:tblPr>
        <w:tblStyle w:val="a6"/>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6520"/>
      </w:tblGrid>
      <w:tr w:rsidR="0027386D" w14:paraId="50E57BFC" w14:textId="77777777">
        <w:trPr>
          <w:trHeight w:val="960"/>
        </w:trPr>
        <w:tc>
          <w:tcPr>
            <w:tcW w:w="9322" w:type="dxa"/>
            <w:gridSpan w:val="2"/>
          </w:tcPr>
          <w:p w14:paraId="43E0B32C" w14:textId="77777777" w:rsidR="0027386D" w:rsidRDefault="001F3139">
            <w:pPr>
              <w:rPr>
                <w:color w:val="000000"/>
                <w:sz w:val="22"/>
                <w:szCs w:val="22"/>
              </w:rPr>
            </w:pPr>
            <w:r>
              <w:rPr>
                <w:color w:val="000000"/>
                <w:sz w:val="22"/>
                <w:szCs w:val="22"/>
              </w:rPr>
              <w:t>Poor engagement with Education/Training/Work?</w:t>
            </w:r>
          </w:p>
          <w:p w14:paraId="1E46821E" w14:textId="77777777" w:rsidR="0027386D" w:rsidRDefault="0027386D">
            <w:pPr>
              <w:rPr>
                <w:color w:val="000000"/>
                <w:sz w:val="22"/>
                <w:szCs w:val="22"/>
              </w:rPr>
            </w:pPr>
          </w:p>
          <w:p w14:paraId="11FA784A" w14:textId="77777777" w:rsidR="0027386D" w:rsidRDefault="0027386D">
            <w:pPr>
              <w:rPr>
                <w:color w:val="000000"/>
                <w:sz w:val="22"/>
                <w:szCs w:val="22"/>
              </w:rPr>
            </w:pPr>
          </w:p>
        </w:tc>
      </w:tr>
      <w:tr w:rsidR="0027386D" w14:paraId="344229B7" w14:textId="77777777">
        <w:trPr>
          <w:trHeight w:val="1100"/>
        </w:trPr>
        <w:tc>
          <w:tcPr>
            <w:tcW w:w="9322" w:type="dxa"/>
            <w:gridSpan w:val="2"/>
          </w:tcPr>
          <w:p w14:paraId="0ED248DE" w14:textId="77777777" w:rsidR="0027386D" w:rsidRDefault="001F3139">
            <w:pPr>
              <w:rPr>
                <w:color w:val="000000"/>
                <w:sz w:val="22"/>
                <w:szCs w:val="22"/>
              </w:rPr>
            </w:pPr>
            <w:r>
              <w:rPr>
                <w:color w:val="000000"/>
                <w:sz w:val="22"/>
                <w:szCs w:val="22"/>
              </w:rPr>
              <w:t xml:space="preserve">Problem </w:t>
            </w:r>
            <w:proofErr w:type="spellStart"/>
            <w:r>
              <w:rPr>
                <w:color w:val="000000"/>
                <w:sz w:val="22"/>
                <w:szCs w:val="22"/>
              </w:rPr>
              <w:t>Behaviours</w:t>
            </w:r>
            <w:proofErr w:type="spellEnd"/>
            <w:r>
              <w:rPr>
                <w:color w:val="000000"/>
                <w:sz w:val="22"/>
                <w:szCs w:val="22"/>
              </w:rPr>
              <w:t>: (</w:t>
            </w:r>
            <w:proofErr w:type="gramStart"/>
            <w:r>
              <w:rPr>
                <w:color w:val="000000"/>
                <w:sz w:val="22"/>
                <w:szCs w:val="22"/>
              </w:rPr>
              <w:t>e.g.</w:t>
            </w:r>
            <w:proofErr w:type="gramEnd"/>
            <w:r>
              <w:rPr>
                <w:color w:val="000000"/>
                <w:sz w:val="22"/>
                <w:szCs w:val="22"/>
              </w:rPr>
              <w:t xml:space="preserve"> drug, alcohol, offending, mental health diagnoses, homelessness, eating disorders, disruptive, bullying, isolated…)</w:t>
            </w:r>
          </w:p>
        </w:tc>
      </w:tr>
      <w:tr w:rsidR="0027386D" w14:paraId="6A8C5800" w14:textId="77777777">
        <w:trPr>
          <w:trHeight w:val="1120"/>
        </w:trPr>
        <w:tc>
          <w:tcPr>
            <w:tcW w:w="9322" w:type="dxa"/>
            <w:gridSpan w:val="2"/>
          </w:tcPr>
          <w:p w14:paraId="69472CBE" w14:textId="77777777" w:rsidR="0027386D" w:rsidRDefault="001F3139">
            <w:pPr>
              <w:rPr>
                <w:color w:val="000000"/>
                <w:sz w:val="22"/>
                <w:szCs w:val="22"/>
              </w:rPr>
            </w:pPr>
            <w:r>
              <w:rPr>
                <w:color w:val="000000"/>
                <w:sz w:val="22"/>
                <w:szCs w:val="22"/>
              </w:rPr>
              <w:t>Problems with Relationships? (family, peers, professionals)</w:t>
            </w:r>
          </w:p>
        </w:tc>
      </w:tr>
      <w:tr w:rsidR="0027386D" w14:paraId="49A9180E" w14:textId="77777777">
        <w:trPr>
          <w:trHeight w:val="1040"/>
        </w:trPr>
        <w:tc>
          <w:tcPr>
            <w:tcW w:w="9322" w:type="dxa"/>
            <w:gridSpan w:val="2"/>
          </w:tcPr>
          <w:p w14:paraId="2518F62E" w14:textId="77777777" w:rsidR="0027386D" w:rsidRDefault="001F3139">
            <w:pPr>
              <w:rPr>
                <w:color w:val="000000"/>
                <w:sz w:val="22"/>
                <w:szCs w:val="22"/>
              </w:rPr>
            </w:pPr>
            <w:r>
              <w:rPr>
                <w:color w:val="000000"/>
                <w:sz w:val="22"/>
                <w:szCs w:val="22"/>
              </w:rPr>
              <w:t>Identity (</w:t>
            </w:r>
            <w:proofErr w:type="gramStart"/>
            <w:r>
              <w:rPr>
                <w:color w:val="000000"/>
                <w:sz w:val="22"/>
                <w:szCs w:val="22"/>
              </w:rPr>
              <w:t>e.g.</w:t>
            </w:r>
            <w:proofErr w:type="gramEnd"/>
            <w:r>
              <w:rPr>
                <w:color w:val="000000"/>
                <w:sz w:val="22"/>
                <w:szCs w:val="22"/>
              </w:rPr>
              <w:t xml:space="preserve"> low </w:t>
            </w:r>
            <w:proofErr w:type="spellStart"/>
            <w:r>
              <w:rPr>
                <w:color w:val="000000"/>
                <w:sz w:val="22"/>
                <w:szCs w:val="22"/>
              </w:rPr>
              <w:t>self esteem</w:t>
            </w:r>
            <w:proofErr w:type="spellEnd"/>
            <w:r>
              <w:rPr>
                <w:color w:val="000000"/>
                <w:sz w:val="22"/>
                <w:szCs w:val="22"/>
              </w:rPr>
              <w:t xml:space="preserve">, poor </w:t>
            </w:r>
            <w:proofErr w:type="spellStart"/>
            <w:r>
              <w:rPr>
                <w:color w:val="000000"/>
                <w:sz w:val="22"/>
                <w:szCs w:val="22"/>
              </w:rPr>
              <w:t>self image</w:t>
            </w:r>
            <w:proofErr w:type="spellEnd"/>
            <w:r>
              <w:rPr>
                <w:color w:val="000000"/>
                <w:sz w:val="22"/>
                <w:szCs w:val="22"/>
              </w:rPr>
              <w:t xml:space="preserve">, lacks hope, ambition, </w:t>
            </w:r>
            <w:proofErr w:type="spellStart"/>
            <w:r>
              <w:rPr>
                <w:color w:val="000000"/>
                <w:sz w:val="22"/>
                <w:szCs w:val="22"/>
              </w:rPr>
              <w:t>self belief</w:t>
            </w:r>
            <w:proofErr w:type="spellEnd"/>
            <w:r>
              <w:rPr>
                <w:color w:val="000000"/>
                <w:sz w:val="22"/>
                <w:szCs w:val="22"/>
              </w:rPr>
              <w:t>):</w:t>
            </w:r>
          </w:p>
        </w:tc>
      </w:tr>
      <w:tr w:rsidR="0027386D" w14:paraId="0791A4F0" w14:textId="77777777">
        <w:trPr>
          <w:trHeight w:val="1080"/>
        </w:trPr>
        <w:tc>
          <w:tcPr>
            <w:tcW w:w="2802" w:type="dxa"/>
            <w:tcBorders>
              <w:bottom w:val="single" w:sz="4" w:space="0" w:color="000000"/>
            </w:tcBorders>
          </w:tcPr>
          <w:p w14:paraId="770CA6A7" w14:textId="77777777" w:rsidR="0027386D" w:rsidRDefault="001F3139">
            <w:pPr>
              <w:rPr>
                <w:color w:val="000000"/>
                <w:sz w:val="22"/>
                <w:szCs w:val="22"/>
              </w:rPr>
            </w:pPr>
            <w:bookmarkStart w:id="4" w:name="_heading=h.30j0zll" w:colFirst="0" w:colLast="0"/>
            <w:bookmarkEnd w:id="4"/>
            <w:r>
              <w:rPr>
                <w:color w:val="000000"/>
                <w:sz w:val="22"/>
                <w:szCs w:val="22"/>
              </w:rPr>
              <w:t>Any specific outcomes you hope for?</w:t>
            </w:r>
          </w:p>
        </w:tc>
        <w:tc>
          <w:tcPr>
            <w:tcW w:w="6520" w:type="dxa"/>
            <w:tcBorders>
              <w:bottom w:val="single" w:sz="4" w:space="0" w:color="000000"/>
            </w:tcBorders>
          </w:tcPr>
          <w:p w14:paraId="3B623F24" w14:textId="77777777" w:rsidR="0027386D" w:rsidRDefault="0027386D">
            <w:pPr>
              <w:rPr>
                <w:color w:val="000000"/>
                <w:sz w:val="22"/>
                <w:szCs w:val="22"/>
              </w:rPr>
            </w:pPr>
          </w:p>
          <w:p w14:paraId="431D2643" w14:textId="77777777" w:rsidR="0027386D" w:rsidRDefault="0027386D">
            <w:pPr>
              <w:rPr>
                <w:color w:val="000000"/>
                <w:sz w:val="22"/>
                <w:szCs w:val="22"/>
              </w:rPr>
            </w:pPr>
          </w:p>
          <w:p w14:paraId="5051BE8B" w14:textId="77777777" w:rsidR="0027386D" w:rsidRDefault="0027386D">
            <w:pPr>
              <w:rPr>
                <w:color w:val="000000"/>
                <w:sz w:val="22"/>
                <w:szCs w:val="22"/>
              </w:rPr>
            </w:pPr>
          </w:p>
          <w:p w14:paraId="6B07AB0B" w14:textId="77777777" w:rsidR="0027386D" w:rsidRDefault="0027386D">
            <w:pPr>
              <w:rPr>
                <w:color w:val="000000"/>
                <w:sz w:val="22"/>
                <w:szCs w:val="22"/>
              </w:rPr>
            </w:pPr>
          </w:p>
          <w:p w14:paraId="2039A8F4" w14:textId="77777777" w:rsidR="0027386D" w:rsidRDefault="0027386D">
            <w:pPr>
              <w:rPr>
                <w:color w:val="000000"/>
                <w:sz w:val="22"/>
                <w:szCs w:val="22"/>
              </w:rPr>
            </w:pPr>
          </w:p>
          <w:p w14:paraId="5F13581A" w14:textId="77777777" w:rsidR="0027386D" w:rsidRDefault="0027386D">
            <w:pPr>
              <w:rPr>
                <w:color w:val="000000"/>
                <w:sz w:val="22"/>
                <w:szCs w:val="22"/>
              </w:rPr>
            </w:pPr>
          </w:p>
          <w:p w14:paraId="0427D7E2" w14:textId="77777777" w:rsidR="0027386D" w:rsidRDefault="0027386D">
            <w:pPr>
              <w:rPr>
                <w:color w:val="000000"/>
                <w:sz w:val="22"/>
                <w:szCs w:val="22"/>
              </w:rPr>
            </w:pPr>
          </w:p>
        </w:tc>
      </w:tr>
    </w:tbl>
    <w:p w14:paraId="797148A0" w14:textId="77777777" w:rsidR="0027386D" w:rsidRDefault="0027386D">
      <w:pPr>
        <w:rPr>
          <w:color w:val="000000"/>
          <w:sz w:val="22"/>
          <w:szCs w:val="22"/>
        </w:rPr>
      </w:pPr>
    </w:p>
    <w:p w14:paraId="09FC203C" w14:textId="77777777" w:rsidR="00B6619C" w:rsidRDefault="001F3139">
      <w:r>
        <w:t>Privacy Notice</w:t>
      </w:r>
      <w:r>
        <w:br/>
      </w:r>
      <w:r>
        <w:br/>
        <w:t xml:space="preserve">Full Circle Horsemanship controls and processes personal data in accordance with the Data Protection Act 2018 and the UK General Data Protection </w:t>
      </w:r>
      <w:r>
        <w:t>Regulation (UK GDPR). Our Data Protection Policy is available on request and details how data is stored, retained, and managed.</w:t>
      </w:r>
      <w:r>
        <w:br/>
      </w:r>
      <w:r>
        <w:br/>
        <w:t>The purpose of this form is to obtain referral information regarding the named participant and the contact details of the referrer. This information is used solely for the purpose of assessing suitability for our programmes, ensuring safe delivery, and for monitoring and evaluation of outcomes.</w:t>
      </w:r>
      <w:r>
        <w:br/>
      </w:r>
      <w:r>
        <w:br/>
        <w:t>We will seek consent for all data processing directly from the participant and/or pare</w:t>
      </w:r>
      <w:r>
        <w:t>nt/carer at first contact. Information provided will not be shared with third parties without consent unless required to do so by law or for safeguarding purposes.</w:t>
      </w:r>
      <w:r>
        <w:br/>
      </w:r>
      <w:r>
        <w:br/>
        <w:t>We retain referral information only for as long as necessary in line with our data retention policy.</w:t>
      </w:r>
      <w:r>
        <w:br/>
      </w:r>
      <w:r>
        <w:br/>
        <w:t>As a small community interest organisation, we rely on support and fundraising to continue delivering our work. If you would like to support Full Circle Horsemanship, please contact us directly for ways to get involved.</w:t>
      </w:r>
    </w:p>
    <w:sectPr w:rsidR="00B6619C">
      <w:headerReference w:type="default" r:id="rId9"/>
      <w:pgSz w:w="11900" w:h="16840"/>
      <w:pgMar w:top="1134"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ADDC7" w14:textId="77777777" w:rsidR="001F3139" w:rsidRDefault="001F3139">
      <w:r>
        <w:separator/>
      </w:r>
    </w:p>
  </w:endnote>
  <w:endnote w:type="continuationSeparator" w:id="0">
    <w:p w14:paraId="730479F0" w14:textId="77777777" w:rsidR="001F3139" w:rsidRDefault="001F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6472B" w14:textId="77777777" w:rsidR="001F3139" w:rsidRDefault="001F3139">
      <w:r>
        <w:separator/>
      </w:r>
    </w:p>
  </w:footnote>
  <w:footnote w:type="continuationSeparator" w:id="0">
    <w:p w14:paraId="098A606D" w14:textId="77777777" w:rsidR="001F3139" w:rsidRDefault="001F3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45E3" w14:textId="77777777" w:rsidR="0027386D" w:rsidRDefault="0027386D">
    <w:pPr>
      <w:tabs>
        <w:tab w:val="center" w:pos="4320"/>
        <w:tab w:val="right" w:pos="86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00200"/>
    <w:multiLevelType w:val="multilevel"/>
    <w:tmpl w:val="DD7A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6F6023"/>
    <w:multiLevelType w:val="multilevel"/>
    <w:tmpl w:val="E75C3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73412647">
    <w:abstractNumId w:val="1"/>
  </w:num>
  <w:num w:numId="2" w16cid:durableId="1533110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86D"/>
    <w:rsid w:val="001F3139"/>
    <w:rsid w:val="0027386D"/>
    <w:rsid w:val="00437B16"/>
    <w:rsid w:val="00A24F4A"/>
    <w:rsid w:val="00B6619C"/>
    <w:rsid w:val="00E46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72431D"/>
  <w15:docId w15:val="{C48693BD-7A09-AF40-AE46-A56FE5B7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before="480"/>
      <w:outlineLvl w:val="0"/>
    </w:pPr>
    <w:rPr>
      <w:b/>
      <w:color w:val="345A8A"/>
      <w:sz w:val="32"/>
      <w:szCs w:val="32"/>
    </w:rPr>
  </w:style>
  <w:style w:type="paragraph" w:styleId="Heading2">
    <w:name w:val="heading 2"/>
    <w:basedOn w:val="Normal"/>
    <w:next w:val="Normal"/>
    <w:uiPriority w:val="9"/>
    <w:semiHidden/>
    <w:unhideWhenUsed/>
    <w:qFormat/>
    <w:pPr>
      <w:keepNext/>
      <w:keepLines/>
      <w:spacing w:before="200"/>
      <w:outlineLvl w:val="1"/>
    </w:pPr>
    <w:rPr>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style>
  <w:style w:type="table" w:customStyle="1" w:styleId="a3">
    <w:basedOn w:val="TableNormal"/>
    <w:rPr>
      <w:sz w:val="20"/>
      <w:szCs w:val="20"/>
    </w:rPr>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style>
  <w:style w:type="table" w:customStyle="1" w:styleId="a5">
    <w:basedOn w:val="TableNormal"/>
    <w:rPr>
      <w:sz w:val="20"/>
      <w:szCs w:val="20"/>
    </w:rPr>
    <w:tblPr>
      <w:tblStyleRowBandSize w:val="1"/>
      <w:tblStyleColBandSize w:val="1"/>
      <w:tblCellMar>
        <w:left w:w="115" w:type="dxa"/>
        <w:right w:w="115" w:type="dxa"/>
      </w:tblCellMar>
    </w:tblPr>
  </w:style>
  <w:style w:type="table" w:customStyle="1" w:styleId="a6">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XK2tEZmjSE/hc+x0DGymOLpFQ==">AMUW2mXwGciy/5/lUmNKlu/vLppnYjvpRzrHV7SOszxsN+V44e6daxTAHHiG20mpzEY5NGSPPf+2tE2lCRoeCI2RgGY/RNk8bd/LVR4zUCj0UxSsb+CzA8ymQD9WWHZRUwmXpXjWJu2n5Dsqdd1JP9qR4iO2HhKLjg9ti1yiS4Le7mqT7rsIUVngsppm792FmUveBsA51Fa4eQyOR0qtIwE3Wg8QlIcqFQ==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Lulu</dc:creator>
  <cp:lastModifiedBy>alex campos</cp:lastModifiedBy>
  <cp:revision>2</cp:revision>
  <dcterms:created xsi:type="dcterms:W3CDTF">2026-01-26T08:52:00Z</dcterms:created>
  <dcterms:modified xsi:type="dcterms:W3CDTF">2026-01-26T08:52:00Z</dcterms:modified>
</cp:coreProperties>
</file>